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54" w:rsidRDefault="00D57854">
      <w:pPr>
        <w:rPr>
          <w:rFonts w:ascii="Exotc350 Lt BT" w:hAnsi="Exotc350 Lt BT"/>
          <w:b/>
          <w:sz w:val="56"/>
          <w:u w:val="single"/>
        </w:rPr>
      </w:pPr>
    </w:p>
    <w:p w:rsidR="00B928BB" w:rsidRDefault="00D57854" w:rsidP="00D57854">
      <w:pPr>
        <w:ind w:left="720" w:firstLine="720"/>
        <w:rPr>
          <w:rFonts w:ascii="Exotc350 Lt BT" w:hAnsi="Exotc350 Lt BT"/>
          <w:sz w:val="56"/>
        </w:rPr>
      </w:pPr>
      <w:r w:rsidRPr="00D57854">
        <w:rPr>
          <w:rFonts w:ascii="Exotc350 Lt BT" w:hAnsi="Exotc350 Lt BT"/>
          <w:b/>
          <w:sz w:val="56"/>
          <w:u w:val="single"/>
        </w:rPr>
        <w:t>Impact of World War 2</w:t>
      </w:r>
    </w:p>
    <w:p w:rsidR="00D57854" w:rsidRDefault="00D57854" w:rsidP="00D57854">
      <w:pPr>
        <w:rPr>
          <w:rFonts w:ascii="Exotc350 Lt BT" w:hAnsi="Exotc350 Lt BT"/>
          <w:sz w:val="32"/>
          <w:szCs w:val="32"/>
        </w:rPr>
      </w:pPr>
      <w:r>
        <w:rPr>
          <w:rFonts w:ascii="Exotc350 Lt BT" w:hAnsi="Exotc350 Lt BT"/>
          <w:sz w:val="32"/>
          <w:szCs w:val="32"/>
        </w:rPr>
        <w:t xml:space="preserve">        Germany, Japan, </w:t>
      </w:r>
      <w:proofErr w:type="gramStart"/>
      <w:r>
        <w:rPr>
          <w:rFonts w:ascii="Exotc350 Lt BT" w:hAnsi="Exotc350 Lt BT"/>
          <w:sz w:val="32"/>
          <w:szCs w:val="32"/>
        </w:rPr>
        <w:t>The</w:t>
      </w:r>
      <w:proofErr w:type="gramEnd"/>
      <w:r>
        <w:rPr>
          <w:rFonts w:ascii="Exotc350 Lt BT" w:hAnsi="Exotc350 Lt BT"/>
          <w:sz w:val="32"/>
          <w:szCs w:val="32"/>
        </w:rPr>
        <w:t xml:space="preserve"> United States</w:t>
      </w:r>
      <w:r w:rsidR="00CE40C1">
        <w:rPr>
          <w:rFonts w:ascii="Exotc350 Lt BT" w:hAnsi="Exotc350 Lt BT"/>
          <w:sz w:val="32"/>
          <w:szCs w:val="32"/>
        </w:rPr>
        <w:t>, Russia</w:t>
      </w:r>
      <w:r>
        <w:rPr>
          <w:rFonts w:ascii="Exotc350 Lt BT" w:hAnsi="Exotc350 Lt BT"/>
          <w:sz w:val="32"/>
          <w:szCs w:val="32"/>
        </w:rPr>
        <w:t xml:space="preserve"> and the Aftermath</w:t>
      </w:r>
    </w:p>
    <w:p w:rsidR="00D57854" w:rsidRDefault="00D57854" w:rsidP="00D57854">
      <w:pPr>
        <w:rPr>
          <w:rFonts w:ascii="Exotc350 Lt BT" w:hAnsi="Exotc350 Lt BT"/>
          <w:sz w:val="32"/>
          <w:szCs w:val="32"/>
        </w:rPr>
      </w:pPr>
    </w:p>
    <w:p w:rsidR="00D57854" w:rsidRDefault="00D57854" w:rsidP="00D57854">
      <w:pPr>
        <w:rPr>
          <w:rFonts w:ascii="Tahoma" w:hAnsi="Tahoma" w:cs="Tahoma"/>
          <w:u w:val="single"/>
        </w:rPr>
      </w:pPr>
      <w:r w:rsidRPr="00D57854">
        <w:rPr>
          <w:rFonts w:ascii="Tahoma" w:hAnsi="Tahoma" w:cs="Tahoma"/>
          <w:u w:val="single"/>
        </w:rPr>
        <w:t>Focus:</w:t>
      </w:r>
    </w:p>
    <w:p w:rsidR="00D57854" w:rsidRDefault="00D57854" w:rsidP="00D57854">
      <w:pPr>
        <w:rPr>
          <w:rFonts w:ascii="Tahoma" w:hAnsi="Tahoma" w:cs="Tahoma"/>
          <w:u w:val="single"/>
        </w:rPr>
      </w:pPr>
    </w:p>
    <w:p w:rsidR="00D57854" w:rsidRDefault="00D57854" w:rsidP="00D57854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Economic and political causes</w:t>
      </w:r>
    </w:p>
    <w:p w:rsidR="00CE40C1" w:rsidRDefault="00CE40C1" w:rsidP="00CE40C1">
      <w:pPr>
        <w:pStyle w:val="ListParagraph"/>
        <w:rPr>
          <w:rFonts w:ascii="Tahoma" w:hAnsi="Tahoma" w:cs="Tahoma"/>
        </w:rPr>
      </w:pPr>
    </w:p>
    <w:p w:rsidR="00D57854" w:rsidRDefault="00D57854" w:rsidP="00D57854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Major events and leaders</w:t>
      </w:r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Franklin D Roosevelt</w:t>
      </w:r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Harry Truman</w:t>
      </w:r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Dwight D. </w:t>
      </w:r>
      <w:proofErr w:type="spellStart"/>
      <w:r>
        <w:rPr>
          <w:rFonts w:ascii="Tahoma" w:hAnsi="Tahoma" w:cs="Tahoma"/>
        </w:rPr>
        <w:t>Eisenhour</w:t>
      </w:r>
      <w:proofErr w:type="spellEnd"/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Douglas </w:t>
      </w:r>
      <w:proofErr w:type="spellStart"/>
      <w:r>
        <w:rPr>
          <w:rFonts w:ascii="Tahoma" w:hAnsi="Tahoma" w:cs="Tahoma"/>
        </w:rPr>
        <w:t>MacAr</w:t>
      </w:r>
      <w:r w:rsidR="00CE40C1">
        <w:rPr>
          <w:rFonts w:ascii="Tahoma" w:hAnsi="Tahoma" w:cs="Tahoma"/>
        </w:rPr>
        <w:t>u</w:t>
      </w:r>
      <w:r>
        <w:rPr>
          <w:rFonts w:ascii="Tahoma" w:hAnsi="Tahoma" w:cs="Tahoma"/>
        </w:rPr>
        <w:t>ther</w:t>
      </w:r>
      <w:proofErr w:type="spellEnd"/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George C. Marshall</w:t>
      </w:r>
    </w:p>
    <w:p w:rsidR="00D57854" w:rsidRDefault="00D57854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Winston Churchill</w:t>
      </w:r>
    </w:p>
    <w:p w:rsidR="00D57854" w:rsidRDefault="00CE40C1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Jose</w:t>
      </w:r>
      <w:r w:rsidR="00D57854">
        <w:rPr>
          <w:rFonts w:ascii="Tahoma" w:hAnsi="Tahoma" w:cs="Tahoma"/>
        </w:rPr>
        <w:t>ph Stalin</w:t>
      </w:r>
    </w:p>
    <w:p w:rsidR="00D57854" w:rsidRDefault="00CE40C1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Adolf Hitler</w:t>
      </w:r>
    </w:p>
    <w:p w:rsidR="00CE40C1" w:rsidRDefault="00CE40C1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Hideki </w:t>
      </w:r>
      <w:proofErr w:type="spellStart"/>
      <w:r>
        <w:rPr>
          <w:rFonts w:ascii="Tahoma" w:hAnsi="Tahoma" w:cs="Tahoma"/>
        </w:rPr>
        <w:t>Tojo</w:t>
      </w:r>
      <w:proofErr w:type="spellEnd"/>
    </w:p>
    <w:p w:rsidR="00CE40C1" w:rsidRDefault="00CE40C1" w:rsidP="00D57854">
      <w:pPr>
        <w:pStyle w:val="ListParagraph"/>
        <w:numPr>
          <w:ilvl w:val="1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Hirohito</w:t>
      </w:r>
    </w:p>
    <w:p w:rsidR="00CE40C1" w:rsidRDefault="00CE40C1" w:rsidP="00CE40C1">
      <w:pPr>
        <w:rPr>
          <w:rFonts w:ascii="Tahoma" w:hAnsi="Tahoma" w:cs="Tahoma"/>
        </w:rPr>
      </w:pP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Holocaust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Other examples of genocide in the 20</w:t>
      </w:r>
      <w:r w:rsidRPr="00CE40C1">
        <w:rPr>
          <w:rFonts w:ascii="Tahoma" w:hAnsi="Tahoma" w:cs="Tahoma"/>
          <w:vertAlign w:val="superscript"/>
        </w:rPr>
        <w:t>th</w:t>
      </w:r>
      <w:r>
        <w:rPr>
          <w:rFonts w:ascii="Tahoma" w:hAnsi="Tahoma" w:cs="Tahoma"/>
        </w:rPr>
        <w:t xml:space="preserve"> century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Terms of Peace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War crime Trials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Division of Europe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Rebuilding Germany and Japan</w:t>
      </w:r>
    </w:p>
    <w:p w:rsid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Creation international cooperative organization</w:t>
      </w:r>
    </w:p>
    <w:p w:rsidR="00CE40C1" w:rsidRPr="00CE40C1" w:rsidRDefault="00CE40C1" w:rsidP="00CE40C1">
      <w:pPr>
        <w:pStyle w:val="ListParagraph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Universal declaration of Human rights</w:t>
      </w:r>
      <w:bookmarkStart w:id="0" w:name="_GoBack"/>
      <w:bookmarkEnd w:id="0"/>
    </w:p>
    <w:sectPr w:rsidR="00CE40C1" w:rsidRPr="00CE40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tc350 Lt BT">
    <w:panose1 w:val="04030505050B02020A03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03C75"/>
    <w:multiLevelType w:val="hybridMultilevel"/>
    <w:tmpl w:val="1DE430E4"/>
    <w:lvl w:ilvl="0" w:tplc="0588A62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070FB"/>
    <w:multiLevelType w:val="hybridMultilevel"/>
    <w:tmpl w:val="AB568A9E"/>
    <w:lvl w:ilvl="0" w:tplc="613EF9A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854"/>
    <w:rsid w:val="00B928BB"/>
    <w:rsid w:val="00CE40C1"/>
    <w:rsid w:val="00D5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 Emery</dc:creator>
  <cp:lastModifiedBy>Kara Emery</cp:lastModifiedBy>
  <cp:revision>1</cp:revision>
  <dcterms:created xsi:type="dcterms:W3CDTF">2012-11-05T16:43:00Z</dcterms:created>
  <dcterms:modified xsi:type="dcterms:W3CDTF">2012-11-05T16:58:00Z</dcterms:modified>
</cp:coreProperties>
</file>